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D034" w14:textId="77777777" w:rsidR="00C6105D" w:rsidRPr="004A03C6" w:rsidRDefault="00C61CA9" w:rsidP="004A03C6">
      <w:pPr>
        <w:pStyle w:val="GvdeMetni"/>
        <w:spacing w:line="360" w:lineRule="auto"/>
        <w:ind w:left="103"/>
        <w:rPr>
          <w:b w:val="0"/>
          <w:sz w:val="22"/>
          <w:szCs w:val="22"/>
        </w:rPr>
      </w:pP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pict w14:anchorId="5B33D06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inset="0,0,0,0">
              <w:txbxContent>
                <w:p w14:paraId="5B33D069" w14:textId="77777777" w:rsidR="00C6105D" w:rsidRDefault="00C6105D">
                  <w:pPr>
                    <w:pStyle w:val="GvdeMetni"/>
                    <w:spacing w:before="8"/>
                    <w:rPr>
                      <w:rFonts w:ascii="Times New Roman"/>
                      <w:b w:val="0"/>
                      <w:sz w:val="54"/>
                    </w:rPr>
                  </w:pPr>
                </w:p>
                <w:p w14:paraId="5B33D06A" w14:textId="168C8B51" w:rsidR="00C6105D" w:rsidRDefault="0084036F" w:rsidP="006731F7">
                  <w:pPr>
                    <w:pStyle w:val="GvdeMetni"/>
                    <w:spacing w:before="1"/>
                    <w:ind w:left="2970" w:right="2970"/>
                  </w:pPr>
                  <w:r>
                    <w:t>BİLİM ETİĞİ</w:t>
                  </w:r>
                  <w:r w:rsidR="006731F7">
                    <w:t xml:space="preserve"> (DÖNEM 5)</w:t>
                  </w:r>
                </w:p>
              </w:txbxContent>
            </v:textbox>
            <w10:anchorlock/>
          </v:shape>
        </w:pict>
      </w:r>
    </w:p>
    <w:p w14:paraId="5B33D035" w14:textId="77777777" w:rsidR="00C6105D" w:rsidRPr="004A03C6" w:rsidRDefault="00C6105D" w:rsidP="004A03C6">
      <w:pPr>
        <w:pStyle w:val="GvdeMetni"/>
        <w:spacing w:line="360" w:lineRule="auto"/>
        <w:rPr>
          <w:b w:val="0"/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C6105D" w:rsidRPr="004A03C6" w14:paraId="5B33D038" w14:textId="77777777" w:rsidTr="00CB722A">
        <w:trPr>
          <w:trHeight w:val="504"/>
        </w:trPr>
        <w:tc>
          <w:tcPr>
            <w:tcW w:w="9212" w:type="dxa"/>
            <w:gridSpan w:val="2"/>
            <w:shd w:val="clear" w:color="auto" w:fill="94B3D6"/>
          </w:tcPr>
          <w:p w14:paraId="5B33D037" w14:textId="2F257F8B" w:rsidR="00C6105D" w:rsidRPr="004A03C6" w:rsidRDefault="00EB4F8A" w:rsidP="004A03C6">
            <w:pPr>
              <w:pStyle w:val="TableParagraph"/>
              <w:spacing w:line="360" w:lineRule="auto"/>
              <w:ind w:left="0"/>
              <w:rPr>
                <w:b/>
              </w:rPr>
            </w:pPr>
            <w:r w:rsidRPr="00EB4F8A">
              <w:rPr>
                <w:b/>
              </w:rPr>
              <w:t>AMAÇ(LAR)</w:t>
            </w:r>
          </w:p>
        </w:tc>
      </w:tr>
      <w:tr w:rsidR="00C6105D" w:rsidRPr="004A03C6" w14:paraId="5B33D03B" w14:textId="77777777">
        <w:trPr>
          <w:trHeight w:val="803"/>
        </w:trPr>
        <w:tc>
          <w:tcPr>
            <w:tcW w:w="674" w:type="dxa"/>
          </w:tcPr>
          <w:p w14:paraId="5B33D039" w14:textId="77777777" w:rsidR="00C6105D" w:rsidRPr="004A03C6" w:rsidRDefault="0084036F" w:rsidP="004A03C6">
            <w:pPr>
              <w:pStyle w:val="TableParagraph"/>
              <w:spacing w:line="360" w:lineRule="auto"/>
              <w:rPr>
                <w:b/>
              </w:rPr>
            </w:pPr>
            <w:r w:rsidRPr="004A03C6">
              <w:rPr>
                <w:b/>
              </w:rPr>
              <w:t>1</w:t>
            </w:r>
          </w:p>
        </w:tc>
        <w:tc>
          <w:tcPr>
            <w:tcW w:w="8538" w:type="dxa"/>
          </w:tcPr>
          <w:p w14:paraId="5B33D03A" w14:textId="0396E781" w:rsidR="00C6105D" w:rsidRPr="004A03C6" w:rsidRDefault="000E4EF0" w:rsidP="004A03C6">
            <w:pPr>
              <w:pStyle w:val="TableParagraph"/>
              <w:spacing w:line="360" w:lineRule="auto"/>
              <w:ind w:left="110"/>
            </w:pPr>
            <w:r w:rsidRPr="004A03C6">
              <w:t>Bu stajda öğrencilerin b</w:t>
            </w:r>
            <w:r w:rsidR="0084036F" w:rsidRPr="004A03C6">
              <w:t xml:space="preserve">ilim etiği kurallarını </w:t>
            </w:r>
            <w:r w:rsidR="008A4ABA" w:rsidRPr="004A03C6">
              <w:t>öğrenmeleri</w:t>
            </w:r>
            <w:r w:rsidR="0084036F" w:rsidRPr="004A03C6">
              <w:t>, etik sorumluluk sahibi bilim insanı aday</w:t>
            </w:r>
            <w:r w:rsidR="00D87296" w:rsidRPr="004A03C6">
              <w:t xml:space="preserve">ı olabilmeleri amaçlanmaktadır. </w:t>
            </w:r>
          </w:p>
        </w:tc>
      </w:tr>
    </w:tbl>
    <w:p w14:paraId="5B33D03C" w14:textId="77777777" w:rsidR="00C6105D" w:rsidRPr="004A03C6" w:rsidRDefault="00C6105D" w:rsidP="004A03C6">
      <w:pPr>
        <w:pStyle w:val="GvdeMetni"/>
        <w:spacing w:line="360" w:lineRule="auto"/>
        <w:rPr>
          <w:b w:val="0"/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C6105D" w:rsidRPr="004A03C6" w14:paraId="5B33D041" w14:textId="77777777" w:rsidTr="00CB722A">
        <w:trPr>
          <w:trHeight w:val="422"/>
        </w:trPr>
        <w:tc>
          <w:tcPr>
            <w:tcW w:w="9212" w:type="dxa"/>
            <w:gridSpan w:val="2"/>
            <w:shd w:val="clear" w:color="auto" w:fill="94B3D6"/>
          </w:tcPr>
          <w:p w14:paraId="5B33D040" w14:textId="7A8AAA2D" w:rsidR="00C6105D" w:rsidRPr="004A03C6" w:rsidRDefault="00726C0B" w:rsidP="004A03C6">
            <w:pPr>
              <w:pStyle w:val="TableParagraph"/>
              <w:spacing w:line="360" w:lineRule="auto"/>
              <w:rPr>
                <w:b/>
              </w:rPr>
            </w:pPr>
            <w:r w:rsidRPr="00726C0B">
              <w:rPr>
                <w:b/>
              </w:rPr>
              <w:t xml:space="preserve">ÖĞRENİM </w:t>
            </w:r>
            <w:proofErr w:type="gramStart"/>
            <w:r w:rsidRPr="00726C0B">
              <w:rPr>
                <w:b/>
              </w:rPr>
              <w:t>HEDEF(</w:t>
            </w:r>
            <w:proofErr w:type="gramEnd"/>
            <w:r w:rsidRPr="00726C0B">
              <w:rPr>
                <w:b/>
              </w:rPr>
              <w:t>LER)İ</w:t>
            </w:r>
          </w:p>
        </w:tc>
      </w:tr>
      <w:tr w:rsidR="00C6105D" w:rsidRPr="004A03C6" w14:paraId="5B33D044" w14:textId="77777777">
        <w:trPr>
          <w:trHeight w:val="482"/>
        </w:trPr>
        <w:tc>
          <w:tcPr>
            <w:tcW w:w="674" w:type="dxa"/>
          </w:tcPr>
          <w:p w14:paraId="5B33D042" w14:textId="77777777" w:rsidR="00C6105D" w:rsidRPr="004A03C6" w:rsidRDefault="0084036F" w:rsidP="004A03C6">
            <w:pPr>
              <w:pStyle w:val="TableParagraph"/>
              <w:spacing w:line="360" w:lineRule="auto"/>
              <w:rPr>
                <w:b/>
              </w:rPr>
            </w:pPr>
            <w:r w:rsidRPr="004A03C6">
              <w:rPr>
                <w:b/>
              </w:rPr>
              <w:t>1</w:t>
            </w:r>
          </w:p>
        </w:tc>
        <w:tc>
          <w:tcPr>
            <w:tcW w:w="8538" w:type="dxa"/>
          </w:tcPr>
          <w:p w14:paraId="5B33D043" w14:textId="2FFA66C6" w:rsidR="00C6105D" w:rsidRPr="004A03C6" w:rsidRDefault="0084036F" w:rsidP="004A03C6">
            <w:pPr>
              <w:pStyle w:val="TableParagraph"/>
              <w:spacing w:line="360" w:lineRule="auto"/>
              <w:ind w:left="110"/>
            </w:pPr>
            <w:r w:rsidRPr="004A03C6">
              <w:t>Bilim etiği kurallarını açıklayabilme</w:t>
            </w:r>
            <w:r w:rsidR="008A4ABA" w:rsidRPr="004A03C6">
              <w:t>.</w:t>
            </w:r>
          </w:p>
        </w:tc>
      </w:tr>
      <w:tr w:rsidR="00C6105D" w:rsidRPr="004A03C6" w14:paraId="5B33D047" w14:textId="77777777">
        <w:trPr>
          <w:trHeight w:val="482"/>
        </w:trPr>
        <w:tc>
          <w:tcPr>
            <w:tcW w:w="674" w:type="dxa"/>
          </w:tcPr>
          <w:p w14:paraId="5B33D045" w14:textId="77777777" w:rsidR="00C6105D" w:rsidRPr="004A03C6" w:rsidRDefault="0084036F" w:rsidP="004A03C6">
            <w:pPr>
              <w:pStyle w:val="TableParagraph"/>
              <w:spacing w:line="360" w:lineRule="auto"/>
              <w:rPr>
                <w:b/>
              </w:rPr>
            </w:pPr>
            <w:r w:rsidRPr="004A03C6">
              <w:rPr>
                <w:b/>
              </w:rPr>
              <w:t>2</w:t>
            </w:r>
          </w:p>
        </w:tc>
        <w:tc>
          <w:tcPr>
            <w:tcW w:w="8538" w:type="dxa"/>
          </w:tcPr>
          <w:p w14:paraId="5B33D046" w14:textId="34458768" w:rsidR="00C6105D" w:rsidRPr="004A03C6" w:rsidRDefault="0084036F" w:rsidP="004A03C6">
            <w:pPr>
              <w:pStyle w:val="TableParagraph"/>
              <w:spacing w:line="360" w:lineRule="auto"/>
              <w:ind w:left="110"/>
            </w:pPr>
            <w:r w:rsidRPr="004A03C6">
              <w:t>Araştırma sürecindeki etik dışı davranışları açıklayabilme</w:t>
            </w:r>
            <w:r w:rsidR="008A4ABA" w:rsidRPr="004A03C6">
              <w:t>.</w:t>
            </w:r>
          </w:p>
        </w:tc>
      </w:tr>
      <w:tr w:rsidR="00C6105D" w:rsidRPr="004A03C6" w14:paraId="5B33D04A" w14:textId="77777777">
        <w:trPr>
          <w:trHeight w:val="482"/>
        </w:trPr>
        <w:tc>
          <w:tcPr>
            <w:tcW w:w="674" w:type="dxa"/>
          </w:tcPr>
          <w:p w14:paraId="5B33D048" w14:textId="77777777" w:rsidR="00C6105D" w:rsidRPr="004A03C6" w:rsidRDefault="0084036F" w:rsidP="004A03C6">
            <w:pPr>
              <w:pStyle w:val="TableParagraph"/>
              <w:spacing w:line="360" w:lineRule="auto"/>
              <w:rPr>
                <w:b/>
              </w:rPr>
            </w:pPr>
            <w:r w:rsidRPr="004A03C6">
              <w:rPr>
                <w:b/>
              </w:rPr>
              <w:t>3</w:t>
            </w:r>
          </w:p>
        </w:tc>
        <w:tc>
          <w:tcPr>
            <w:tcW w:w="8538" w:type="dxa"/>
          </w:tcPr>
          <w:p w14:paraId="5B33D049" w14:textId="6A687393" w:rsidR="00C6105D" w:rsidRPr="004A03C6" w:rsidRDefault="0084036F" w:rsidP="004A03C6">
            <w:pPr>
              <w:pStyle w:val="TableParagraph"/>
              <w:spacing w:line="360" w:lineRule="auto"/>
              <w:ind w:left="110"/>
            </w:pPr>
            <w:r w:rsidRPr="004A03C6">
              <w:t>Yazarlık ile ilgili etik ilkeleri açıklayabilme</w:t>
            </w:r>
            <w:r w:rsidR="008A4ABA" w:rsidRPr="004A03C6">
              <w:t>.</w:t>
            </w:r>
          </w:p>
        </w:tc>
      </w:tr>
      <w:tr w:rsidR="00C6105D" w:rsidRPr="004A03C6" w14:paraId="5B33D04D" w14:textId="77777777">
        <w:trPr>
          <w:trHeight w:val="481"/>
        </w:trPr>
        <w:tc>
          <w:tcPr>
            <w:tcW w:w="674" w:type="dxa"/>
          </w:tcPr>
          <w:p w14:paraId="5B33D04B" w14:textId="77777777" w:rsidR="00C6105D" w:rsidRPr="004A03C6" w:rsidRDefault="0084036F" w:rsidP="004A03C6">
            <w:pPr>
              <w:pStyle w:val="TableParagraph"/>
              <w:spacing w:line="360" w:lineRule="auto"/>
              <w:rPr>
                <w:b/>
              </w:rPr>
            </w:pPr>
            <w:r w:rsidRPr="004A03C6">
              <w:rPr>
                <w:b/>
              </w:rPr>
              <w:t>4</w:t>
            </w:r>
          </w:p>
        </w:tc>
        <w:tc>
          <w:tcPr>
            <w:tcW w:w="8538" w:type="dxa"/>
          </w:tcPr>
          <w:p w14:paraId="5B33D04C" w14:textId="4426C397" w:rsidR="00C6105D" w:rsidRPr="004A03C6" w:rsidRDefault="0084036F" w:rsidP="004A03C6">
            <w:pPr>
              <w:pStyle w:val="TableParagraph"/>
              <w:spacing w:line="360" w:lineRule="auto"/>
              <w:ind w:left="110"/>
            </w:pPr>
            <w:r w:rsidRPr="004A03C6">
              <w:t>Bilimsel araştırma süreçlerinde etik ve etik dışı davranışları ayırt edebilme</w:t>
            </w:r>
            <w:r w:rsidR="008A4ABA" w:rsidRPr="004A03C6">
              <w:t>.</w:t>
            </w:r>
          </w:p>
        </w:tc>
      </w:tr>
      <w:tr w:rsidR="00C6105D" w:rsidRPr="004A03C6" w14:paraId="5B33D050" w14:textId="77777777">
        <w:trPr>
          <w:trHeight w:val="481"/>
        </w:trPr>
        <w:tc>
          <w:tcPr>
            <w:tcW w:w="674" w:type="dxa"/>
          </w:tcPr>
          <w:p w14:paraId="5B33D04E" w14:textId="77777777" w:rsidR="00C6105D" w:rsidRPr="004A03C6" w:rsidRDefault="0084036F" w:rsidP="004A03C6">
            <w:pPr>
              <w:pStyle w:val="TableParagraph"/>
              <w:spacing w:line="360" w:lineRule="auto"/>
              <w:rPr>
                <w:b/>
              </w:rPr>
            </w:pPr>
            <w:r w:rsidRPr="004A03C6">
              <w:rPr>
                <w:b/>
              </w:rPr>
              <w:t>5</w:t>
            </w:r>
          </w:p>
        </w:tc>
        <w:tc>
          <w:tcPr>
            <w:tcW w:w="8538" w:type="dxa"/>
          </w:tcPr>
          <w:p w14:paraId="5B33D04F" w14:textId="1E2A54FE" w:rsidR="00C6105D" w:rsidRPr="004A03C6" w:rsidRDefault="0084036F" w:rsidP="004A03C6">
            <w:pPr>
              <w:pStyle w:val="TableParagraph"/>
              <w:spacing w:line="360" w:lineRule="auto"/>
              <w:ind w:left="110"/>
            </w:pPr>
            <w:r w:rsidRPr="004A03C6">
              <w:t>Birey ve hayvan haklarını gözeterek bir araştırma projesi tasarlayabilme</w:t>
            </w:r>
            <w:r w:rsidR="008A4ABA" w:rsidRPr="004A03C6">
              <w:t>.</w:t>
            </w:r>
          </w:p>
        </w:tc>
      </w:tr>
    </w:tbl>
    <w:p w14:paraId="5B33D051" w14:textId="77777777" w:rsidR="00C6105D" w:rsidRPr="004A03C6" w:rsidRDefault="00C6105D" w:rsidP="004A03C6">
      <w:pPr>
        <w:pStyle w:val="GvdeMetni"/>
        <w:spacing w:line="360" w:lineRule="auto"/>
        <w:rPr>
          <w:b w:val="0"/>
          <w:sz w:val="22"/>
          <w:szCs w:val="22"/>
        </w:rPr>
      </w:pPr>
    </w:p>
    <w:p w14:paraId="5B33D054" w14:textId="77777777" w:rsidR="00C6105D" w:rsidRPr="004A03C6" w:rsidRDefault="00C6105D" w:rsidP="004A03C6">
      <w:pPr>
        <w:pStyle w:val="GvdeMetni"/>
        <w:spacing w:line="360" w:lineRule="auto"/>
        <w:rPr>
          <w:b w:val="0"/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C6105D" w:rsidRPr="004A03C6" w14:paraId="5B33D056" w14:textId="77777777">
        <w:trPr>
          <w:trHeight w:val="945"/>
        </w:trPr>
        <w:tc>
          <w:tcPr>
            <w:tcW w:w="9212" w:type="dxa"/>
            <w:gridSpan w:val="2"/>
            <w:shd w:val="clear" w:color="auto" w:fill="94B3D6"/>
          </w:tcPr>
          <w:p w14:paraId="5B33D055" w14:textId="772BA9D9" w:rsidR="00C6105D" w:rsidRPr="004A03C6" w:rsidRDefault="006F6CA9" w:rsidP="004A03C6">
            <w:pPr>
              <w:pStyle w:val="TableParagraph"/>
              <w:spacing w:line="360" w:lineRule="auto"/>
              <w:rPr>
                <w:b/>
              </w:rPr>
            </w:pPr>
            <w:r w:rsidRPr="006F6CA9">
              <w:rPr>
                <w:b/>
              </w:rPr>
              <w:t xml:space="preserve">ÖĞRENİM </w:t>
            </w:r>
            <w:proofErr w:type="gramStart"/>
            <w:r w:rsidRPr="006F6CA9">
              <w:rPr>
                <w:b/>
              </w:rPr>
              <w:t>KAZANIM(</w:t>
            </w:r>
            <w:proofErr w:type="gramEnd"/>
            <w:r w:rsidRPr="006F6CA9">
              <w:rPr>
                <w:b/>
              </w:rPr>
              <w:t>LAR)I</w:t>
            </w:r>
          </w:p>
        </w:tc>
      </w:tr>
      <w:tr w:rsidR="00C6105D" w:rsidRPr="004A03C6" w14:paraId="5B33D059" w14:textId="77777777">
        <w:trPr>
          <w:trHeight w:val="481"/>
        </w:trPr>
        <w:tc>
          <w:tcPr>
            <w:tcW w:w="674" w:type="dxa"/>
          </w:tcPr>
          <w:p w14:paraId="5B33D057" w14:textId="77777777" w:rsidR="00C6105D" w:rsidRPr="004A03C6" w:rsidRDefault="0084036F" w:rsidP="004A03C6">
            <w:pPr>
              <w:pStyle w:val="TableParagraph"/>
              <w:spacing w:line="360" w:lineRule="auto"/>
              <w:rPr>
                <w:b/>
              </w:rPr>
            </w:pPr>
            <w:r w:rsidRPr="004A03C6">
              <w:rPr>
                <w:b/>
              </w:rPr>
              <w:t>1</w:t>
            </w:r>
          </w:p>
        </w:tc>
        <w:tc>
          <w:tcPr>
            <w:tcW w:w="8538" w:type="dxa"/>
          </w:tcPr>
          <w:p w14:paraId="5B33D058" w14:textId="77777777" w:rsidR="00C6105D" w:rsidRPr="004A03C6" w:rsidRDefault="0084036F" w:rsidP="004A03C6">
            <w:pPr>
              <w:pStyle w:val="TableParagraph"/>
              <w:spacing w:line="360" w:lineRule="auto"/>
              <w:ind w:left="110"/>
            </w:pPr>
            <w:r w:rsidRPr="004A03C6">
              <w:t>Bilim etiği kurallarını açıklayabilir.</w:t>
            </w:r>
          </w:p>
        </w:tc>
      </w:tr>
      <w:tr w:rsidR="00C6105D" w:rsidRPr="004A03C6" w14:paraId="5B33D05C" w14:textId="77777777">
        <w:trPr>
          <w:trHeight w:val="482"/>
        </w:trPr>
        <w:tc>
          <w:tcPr>
            <w:tcW w:w="674" w:type="dxa"/>
          </w:tcPr>
          <w:p w14:paraId="5B33D05A" w14:textId="77777777" w:rsidR="00C6105D" w:rsidRPr="004A03C6" w:rsidRDefault="0084036F" w:rsidP="004A03C6">
            <w:pPr>
              <w:pStyle w:val="TableParagraph"/>
              <w:spacing w:line="360" w:lineRule="auto"/>
              <w:rPr>
                <w:b/>
              </w:rPr>
            </w:pPr>
            <w:r w:rsidRPr="004A03C6">
              <w:rPr>
                <w:b/>
              </w:rPr>
              <w:t>2</w:t>
            </w:r>
          </w:p>
        </w:tc>
        <w:tc>
          <w:tcPr>
            <w:tcW w:w="8538" w:type="dxa"/>
          </w:tcPr>
          <w:p w14:paraId="5B33D05B" w14:textId="77777777" w:rsidR="00C6105D" w:rsidRPr="004A03C6" w:rsidRDefault="0084036F" w:rsidP="004A03C6">
            <w:pPr>
              <w:pStyle w:val="TableParagraph"/>
              <w:spacing w:line="360" w:lineRule="auto"/>
              <w:ind w:left="110"/>
            </w:pPr>
            <w:r w:rsidRPr="004A03C6">
              <w:t>Araştırma sürecindeki etik dışı davranışları açıklayabilir.</w:t>
            </w:r>
          </w:p>
        </w:tc>
      </w:tr>
      <w:tr w:rsidR="00C6105D" w:rsidRPr="004A03C6" w14:paraId="5B33D05F" w14:textId="77777777">
        <w:trPr>
          <w:trHeight w:val="481"/>
        </w:trPr>
        <w:tc>
          <w:tcPr>
            <w:tcW w:w="674" w:type="dxa"/>
          </w:tcPr>
          <w:p w14:paraId="5B33D05D" w14:textId="77777777" w:rsidR="00C6105D" w:rsidRPr="004A03C6" w:rsidRDefault="0084036F" w:rsidP="004A03C6">
            <w:pPr>
              <w:pStyle w:val="TableParagraph"/>
              <w:spacing w:line="360" w:lineRule="auto"/>
              <w:rPr>
                <w:b/>
              </w:rPr>
            </w:pPr>
            <w:r w:rsidRPr="004A03C6">
              <w:rPr>
                <w:b/>
              </w:rPr>
              <w:t>3</w:t>
            </w:r>
          </w:p>
        </w:tc>
        <w:tc>
          <w:tcPr>
            <w:tcW w:w="8538" w:type="dxa"/>
          </w:tcPr>
          <w:p w14:paraId="5B33D05E" w14:textId="77777777" w:rsidR="00C6105D" w:rsidRPr="004A03C6" w:rsidRDefault="0084036F" w:rsidP="004A03C6">
            <w:pPr>
              <w:pStyle w:val="TableParagraph"/>
              <w:spacing w:line="360" w:lineRule="auto"/>
              <w:ind w:left="110"/>
            </w:pPr>
            <w:r w:rsidRPr="004A03C6">
              <w:t>Yazarlık ile ilgili etik ilkeleri açıklayabilir.</w:t>
            </w:r>
          </w:p>
        </w:tc>
      </w:tr>
      <w:tr w:rsidR="00C6105D" w:rsidRPr="004A03C6" w14:paraId="5B33D062" w14:textId="77777777">
        <w:trPr>
          <w:trHeight w:val="481"/>
        </w:trPr>
        <w:tc>
          <w:tcPr>
            <w:tcW w:w="674" w:type="dxa"/>
          </w:tcPr>
          <w:p w14:paraId="5B33D060" w14:textId="77777777" w:rsidR="00C6105D" w:rsidRPr="004A03C6" w:rsidRDefault="0084036F" w:rsidP="004A03C6">
            <w:pPr>
              <w:pStyle w:val="TableParagraph"/>
              <w:spacing w:line="360" w:lineRule="auto"/>
              <w:rPr>
                <w:b/>
              </w:rPr>
            </w:pPr>
            <w:r w:rsidRPr="004A03C6">
              <w:rPr>
                <w:b/>
              </w:rPr>
              <w:t>4</w:t>
            </w:r>
          </w:p>
        </w:tc>
        <w:tc>
          <w:tcPr>
            <w:tcW w:w="8538" w:type="dxa"/>
          </w:tcPr>
          <w:p w14:paraId="5B33D061" w14:textId="77777777" w:rsidR="00C6105D" w:rsidRPr="004A03C6" w:rsidRDefault="0084036F" w:rsidP="004A03C6">
            <w:pPr>
              <w:pStyle w:val="TableParagraph"/>
              <w:spacing w:line="360" w:lineRule="auto"/>
              <w:ind w:left="110"/>
            </w:pPr>
            <w:r w:rsidRPr="004A03C6">
              <w:t>Bilimsel araştırma süreçlerinde etik ve etik dışı davranışları ayırt edebilir.</w:t>
            </w:r>
          </w:p>
        </w:tc>
      </w:tr>
      <w:tr w:rsidR="00C6105D" w:rsidRPr="004A03C6" w14:paraId="5B33D065" w14:textId="77777777">
        <w:trPr>
          <w:trHeight w:val="481"/>
        </w:trPr>
        <w:tc>
          <w:tcPr>
            <w:tcW w:w="674" w:type="dxa"/>
          </w:tcPr>
          <w:p w14:paraId="5B33D063" w14:textId="77777777" w:rsidR="00C6105D" w:rsidRPr="004A03C6" w:rsidRDefault="0084036F" w:rsidP="004A03C6">
            <w:pPr>
              <w:pStyle w:val="TableParagraph"/>
              <w:spacing w:line="360" w:lineRule="auto"/>
              <w:rPr>
                <w:b/>
              </w:rPr>
            </w:pPr>
            <w:r w:rsidRPr="004A03C6">
              <w:rPr>
                <w:b/>
              </w:rPr>
              <w:t>5</w:t>
            </w:r>
          </w:p>
        </w:tc>
        <w:tc>
          <w:tcPr>
            <w:tcW w:w="8538" w:type="dxa"/>
          </w:tcPr>
          <w:p w14:paraId="5B33D064" w14:textId="77777777" w:rsidR="00C6105D" w:rsidRPr="004A03C6" w:rsidRDefault="0084036F" w:rsidP="004A03C6">
            <w:pPr>
              <w:pStyle w:val="TableParagraph"/>
              <w:spacing w:line="360" w:lineRule="auto"/>
              <w:ind w:left="110"/>
            </w:pPr>
            <w:r w:rsidRPr="004A03C6">
              <w:t>Birey ve hayvan haklarını gözeterek bir araştırma projesi tasarlayabilir.</w:t>
            </w:r>
          </w:p>
        </w:tc>
      </w:tr>
    </w:tbl>
    <w:p w14:paraId="5B33D066" w14:textId="77777777" w:rsidR="00E67730" w:rsidRPr="004A03C6" w:rsidRDefault="00E67730" w:rsidP="004A03C6">
      <w:pPr>
        <w:spacing w:line="360" w:lineRule="auto"/>
      </w:pPr>
    </w:p>
    <w:p w14:paraId="0F5363E1" w14:textId="77777777" w:rsidR="00013A32" w:rsidRPr="004A03C6" w:rsidRDefault="00013A32" w:rsidP="004A03C6">
      <w:pPr>
        <w:spacing w:line="360" w:lineRule="auto"/>
      </w:pPr>
    </w:p>
    <w:p w14:paraId="56BC6E9F" w14:textId="77777777" w:rsidR="00013A32" w:rsidRPr="004A03C6" w:rsidRDefault="00013A32" w:rsidP="004A03C6">
      <w:pPr>
        <w:spacing w:line="360" w:lineRule="auto"/>
      </w:pPr>
    </w:p>
    <w:p w14:paraId="3563990E" w14:textId="77777777" w:rsidR="00013A32" w:rsidRPr="004A03C6" w:rsidRDefault="00013A32" w:rsidP="004A03C6">
      <w:pPr>
        <w:spacing w:line="360" w:lineRule="auto"/>
      </w:pPr>
    </w:p>
    <w:p w14:paraId="3E84E55E" w14:textId="77777777" w:rsidR="00013A32" w:rsidRPr="004A03C6" w:rsidRDefault="00013A32" w:rsidP="004A03C6">
      <w:pPr>
        <w:spacing w:line="360" w:lineRule="auto"/>
      </w:pPr>
    </w:p>
    <w:p w14:paraId="041A61DA" w14:textId="77777777" w:rsidR="00013A32" w:rsidRPr="004A03C6" w:rsidRDefault="00013A32" w:rsidP="004A03C6">
      <w:pPr>
        <w:spacing w:line="360" w:lineRule="auto"/>
      </w:pPr>
    </w:p>
    <w:p w14:paraId="45ACE0E4" w14:textId="77777777" w:rsidR="00013A32" w:rsidRPr="004A03C6" w:rsidRDefault="00013A32" w:rsidP="004A03C6">
      <w:pPr>
        <w:spacing w:line="360" w:lineRule="auto"/>
      </w:pPr>
    </w:p>
    <w:p w14:paraId="6E08649C" w14:textId="77777777" w:rsidR="00013A32" w:rsidRPr="004A03C6" w:rsidRDefault="00013A32" w:rsidP="004A03C6">
      <w:pPr>
        <w:spacing w:line="360" w:lineRule="auto"/>
      </w:pPr>
    </w:p>
    <w:sectPr w:rsidR="00013A32" w:rsidRPr="004A03C6">
      <w:type w:val="continuous"/>
      <w:pgSz w:w="1191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05D"/>
    <w:rsid w:val="00013A32"/>
    <w:rsid w:val="000E4EF0"/>
    <w:rsid w:val="003C0EC6"/>
    <w:rsid w:val="003E168E"/>
    <w:rsid w:val="0044507B"/>
    <w:rsid w:val="004A03C6"/>
    <w:rsid w:val="00564CCC"/>
    <w:rsid w:val="00657D36"/>
    <w:rsid w:val="006731F7"/>
    <w:rsid w:val="006F6CA9"/>
    <w:rsid w:val="00701D12"/>
    <w:rsid w:val="00726C0B"/>
    <w:rsid w:val="00791EBC"/>
    <w:rsid w:val="0084036F"/>
    <w:rsid w:val="00891691"/>
    <w:rsid w:val="008A4ABA"/>
    <w:rsid w:val="00A40917"/>
    <w:rsid w:val="00C01706"/>
    <w:rsid w:val="00C23E5F"/>
    <w:rsid w:val="00C6105D"/>
    <w:rsid w:val="00C61CA9"/>
    <w:rsid w:val="00CB030B"/>
    <w:rsid w:val="00CB722A"/>
    <w:rsid w:val="00D40195"/>
    <w:rsid w:val="00D87296"/>
    <w:rsid w:val="00D97472"/>
    <w:rsid w:val="00E47B8D"/>
    <w:rsid w:val="00E67730"/>
    <w:rsid w:val="00EB4F8A"/>
    <w:rsid w:val="00F5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B33D034"/>
  <w15:docId w15:val="{DD19C853-2106-4C7E-984D-71C6B641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9" w:lineRule="exact"/>
      <w:ind w:left="107"/>
    </w:pPr>
  </w:style>
  <w:style w:type="character" w:customStyle="1" w:styleId="y2iqfc">
    <w:name w:val="y2iqfc"/>
    <w:basedOn w:val="VarsaylanParagrafYazTipi"/>
    <w:rsid w:val="00F5331E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53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5331E"/>
    <w:rPr>
      <w:rFonts w:ascii="Courier New" w:eastAsia="Times New Roman" w:hAnsi="Courier New" w:cs="Courier New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29</cp:revision>
  <dcterms:created xsi:type="dcterms:W3CDTF">2022-08-13T10:51:00Z</dcterms:created>
  <dcterms:modified xsi:type="dcterms:W3CDTF">2022-08-26T07:18:00Z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